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74" w:rsidRDefault="00574D74" w:rsidP="00574D74">
      <w:pPr>
        <w:tabs>
          <w:tab w:val="left" w:pos="4039"/>
          <w:tab w:val="center" w:pos="6120"/>
        </w:tabs>
        <w:ind w:left="-720"/>
        <w:jc w:val="center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>GOVERNMENT OF N.C.T. OF DELHI</w:t>
      </w:r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  <w:t>OFFICE OF THE MEDICAL SUPERINTENDENT</w:t>
      </w:r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i w:val="0"/>
              <w:iCs w:val="0"/>
              <w:sz w:val="20"/>
              <w:szCs w:val="20"/>
            </w:rPr>
            <w:t>ARUNA</w:t>
          </w:r>
        </w:smartTag>
        <w:r>
          <w:rPr>
            <w:b/>
            <w:i w:val="0"/>
            <w:iCs w:val="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b/>
              <w:i w:val="0"/>
              <w:iCs w:val="0"/>
              <w:sz w:val="20"/>
              <w:szCs w:val="20"/>
            </w:rPr>
            <w:t>ASAF</w:t>
          </w:r>
        </w:smartTag>
        <w:r>
          <w:rPr>
            <w:b/>
            <w:i w:val="0"/>
            <w:iCs w:val="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b/>
              <w:i w:val="0"/>
              <w:iCs w:val="0"/>
              <w:sz w:val="20"/>
              <w:szCs w:val="20"/>
            </w:rPr>
            <w:t>ALI</w:t>
          </w:r>
        </w:smartTag>
        <w:r>
          <w:rPr>
            <w:b/>
            <w:i w:val="0"/>
            <w:iCs w:val="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b/>
              <w:i w:val="0"/>
              <w:iCs w:val="0"/>
              <w:sz w:val="20"/>
              <w:szCs w:val="20"/>
            </w:rPr>
            <w:t>G</w:t>
          </w:r>
          <w:bookmarkStart w:id="0" w:name="_GoBack"/>
          <w:bookmarkEnd w:id="0"/>
          <w:r>
            <w:rPr>
              <w:b/>
              <w:i w:val="0"/>
              <w:iCs w:val="0"/>
              <w:sz w:val="20"/>
              <w:szCs w:val="20"/>
            </w:rPr>
            <w:t>OVT.</w:t>
          </w:r>
        </w:smartTag>
        <w:r>
          <w:rPr>
            <w:b/>
            <w:i w:val="0"/>
            <w:iCs w:val="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/>
              <w:i w:val="0"/>
              <w:iCs w:val="0"/>
              <w:sz w:val="20"/>
              <w:szCs w:val="20"/>
            </w:rPr>
            <w:t>HOSPITAL</w:t>
          </w:r>
        </w:smartTag>
      </w:smartTag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  <w:t xml:space="preserve">      </w:t>
      </w:r>
      <w:proofErr w:type="gramStart"/>
      <w:r>
        <w:rPr>
          <w:b/>
          <w:i w:val="0"/>
          <w:iCs w:val="0"/>
          <w:sz w:val="20"/>
          <w:szCs w:val="20"/>
        </w:rPr>
        <w:t xml:space="preserve">5, </w:t>
      </w:r>
      <w:smartTag w:uri="urn:schemas-microsoft-com:office:smarttags" w:element="address">
        <w:smartTag w:uri="urn:schemas-microsoft-com:office:smarttags" w:element="Street">
          <w:r>
            <w:rPr>
              <w:b/>
              <w:i w:val="0"/>
              <w:iCs w:val="0"/>
              <w:sz w:val="20"/>
              <w:szCs w:val="20"/>
            </w:rPr>
            <w:t>RAJPUR ROAD</w:t>
          </w:r>
        </w:smartTag>
        <w:r>
          <w:rPr>
            <w:b/>
            <w:i w:val="0"/>
            <w:iCs w:val="0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b/>
              <w:i w:val="0"/>
              <w:iCs w:val="0"/>
              <w:sz w:val="20"/>
              <w:szCs w:val="20"/>
            </w:rPr>
            <w:t>DELHI</w:t>
          </w:r>
        </w:smartTag>
      </w:smartTag>
      <w:r>
        <w:rPr>
          <w:b/>
          <w:i w:val="0"/>
          <w:iCs w:val="0"/>
          <w:sz w:val="20"/>
          <w:szCs w:val="20"/>
        </w:rPr>
        <w:t xml:space="preserve"> – 54.</w:t>
      </w:r>
      <w:proofErr w:type="gramEnd"/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ab/>
      </w:r>
    </w:p>
    <w:p w:rsidR="00574D74" w:rsidRDefault="00574D74" w:rsidP="00574D74">
      <w:pPr>
        <w:jc w:val="both"/>
        <w:rPr>
          <w:b/>
          <w:i w:val="0"/>
          <w:iCs w:val="0"/>
          <w:sz w:val="26"/>
          <w:szCs w:val="20"/>
          <w:u w:val="single"/>
        </w:rPr>
      </w:pP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6"/>
          <w:szCs w:val="20"/>
          <w:u w:val="single"/>
        </w:rPr>
        <w:t>Interview Notice</w:t>
      </w:r>
    </w:p>
    <w:p w:rsidR="00574D74" w:rsidRDefault="00574D74" w:rsidP="00574D74">
      <w:pPr>
        <w:ind w:firstLine="720"/>
        <w:jc w:val="both"/>
        <w:rPr>
          <w:i w:val="0"/>
          <w:iCs w:val="0"/>
          <w:sz w:val="20"/>
          <w:szCs w:val="20"/>
        </w:rPr>
      </w:pPr>
    </w:p>
    <w:p w:rsidR="00574D74" w:rsidRDefault="00574D74" w:rsidP="00574D74">
      <w:pPr>
        <w:ind w:firstLine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A walk-in-Interview for appointment of </w:t>
      </w:r>
      <w:r>
        <w:rPr>
          <w:b/>
          <w:i w:val="0"/>
          <w:iCs w:val="0"/>
          <w:sz w:val="20"/>
          <w:szCs w:val="20"/>
        </w:rPr>
        <w:t xml:space="preserve"> Senior Residents is to be held on 29/05/2012 on  purely </w:t>
      </w:r>
      <w:proofErr w:type="spellStart"/>
      <w:r>
        <w:rPr>
          <w:b/>
          <w:i w:val="0"/>
          <w:iCs w:val="0"/>
          <w:sz w:val="20"/>
          <w:szCs w:val="20"/>
        </w:rPr>
        <w:t>Adhoc</w:t>
      </w:r>
      <w:proofErr w:type="spellEnd"/>
      <w:r>
        <w:rPr>
          <w:b/>
          <w:i w:val="0"/>
          <w:iCs w:val="0"/>
          <w:sz w:val="20"/>
          <w:szCs w:val="20"/>
        </w:rPr>
        <w:t xml:space="preserve"> Basis against the vacant post of senior resident for 89 days or till regular </w:t>
      </w:r>
      <w:proofErr w:type="spellStart"/>
      <w:r>
        <w:rPr>
          <w:b/>
          <w:i w:val="0"/>
          <w:iCs w:val="0"/>
          <w:sz w:val="20"/>
          <w:szCs w:val="20"/>
        </w:rPr>
        <w:t>incumbance</w:t>
      </w:r>
      <w:proofErr w:type="spellEnd"/>
      <w:r>
        <w:rPr>
          <w:b/>
          <w:i w:val="0"/>
          <w:iCs w:val="0"/>
          <w:sz w:val="20"/>
          <w:szCs w:val="20"/>
        </w:rPr>
        <w:t xml:space="preserve"> join whichever is earlier</w:t>
      </w:r>
      <w:r>
        <w:rPr>
          <w:i w:val="0"/>
          <w:iCs w:val="0"/>
          <w:sz w:val="20"/>
          <w:szCs w:val="20"/>
        </w:rPr>
        <w:t xml:space="preserve"> as per details given below:-</w:t>
      </w:r>
    </w:p>
    <w:p w:rsidR="00574D74" w:rsidRDefault="00574D74" w:rsidP="00574D74">
      <w:pPr>
        <w:pStyle w:val="Heading2"/>
        <w:spacing w:line="360" w:lineRule="auto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Total Number vacancies for SRs are as following: - 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242"/>
        <w:gridCol w:w="1389"/>
        <w:gridCol w:w="1193"/>
        <w:gridCol w:w="1206"/>
        <w:gridCol w:w="1401"/>
      </w:tblGrid>
      <w:tr w:rsidR="00574D74" w:rsidTr="00574D7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both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Name of the Department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pStyle w:val="Heading5"/>
              <w:ind w:left="0"/>
              <w:jc w:val="center"/>
              <w:rPr>
                <w:bCs w:val="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 w:val="0"/>
                    <w:sz w:val="20"/>
                    <w:szCs w:val="20"/>
                  </w:rPr>
                  <w:t>UR</w:t>
                </w:r>
              </w:smartTag>
            </w:smartTag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pStyle w:val="Heading5"/>
              <w:ind w:left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OBC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pStyle w:val="Heading5"/>
              <w:ind w:left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ST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pStyle w:val="Heading5"/>
              <w:ind w:left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SC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pStyle w:val="Heading5"/>
              <w:ind w:left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Total</w:t>
            </w:r>
          </w:p>
        </w:tc>
      </w:tr>
      <w:tr w:rsidR="00574D74" w:rsidTr="00574D7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tabs>
                <w:tab w:val="left" w:pos="1178"/>
              </w:tabs>
              <w:jc w:val="both"/>
              <w:rPr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i w:val="0"/>
                <w:iCs w:val="0"/>
                <w:sz w:val="20"/>
                <w:szCs w:val="20"/>
              </w:rPr>
              <w:t>Obst</w:t>
            </w:r>
            <w:proofErr w:type="spellEnd"/>
            <w:r>
              <w:rPr>
                <w:i w:val="0"/>
                <w:iCs w:val="0"/>
                <w:sz w:val="20"/>
                <w:szCs w:val="20"/>
              </w:rPr>
              <w:t xml:space="preserve"> &amp; </w:t>
            </w:r>
            <w:proofErr w:type="spellStart"/>
            <w:r>
              <w:rPr>
                <w:i w:val="0"/>
                <w:iCs w:val="0"/>
                <w:sz w:val="20"/>
                <w:szCs w:val="20"/>
              </w:rPr>
              <w:t>Gynae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</w:tr>
      <w:tr w:rsidR="00574D74" w:rsidTr="00574D7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tabs>
                <w:tab w:val="left" w:pos="1178"/>
              </w:tabs>
              <w:jc w:val="both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Surgery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</w:tr>
      <w:tr w:rsidR="00574D74" w:rsidTr="00574D7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tabs>
                <w:tab w:val="left" w:pos="1178"/>
              </w:tabs>
              <w:jc w:val="both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Radiology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</w:tr>
      <w:tr w:rsidR="00574D74" w:rsidTr="00574D7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tabs>
                <w:tab w:val="left" w:pos="1178"/>
              </w:tabs>
              <w:jc w:val="both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Anesthesia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02</w:t>
            </w:r>
          </w:p>
        </w:tc>
      </w:tr>
      <w:tr w:rsidR="00574D74" w:rsidTr="00574D7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tabs>
                <w:tab w:val="left" w:pos="1178"/>
              </w:tabs>
              <w:jc w:val="both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Medicine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74" w:rsidRDefault="00574D74">
            <w:pPr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02</w:t>
            </w:r>
          </w:p>
        </w:tc>
      </w:tr>
    </w:tbl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>Note: 1: In case of Non availability of Reserve Candidates, General Category Candidates will be considered.</w:t>
      </w:r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** Registration will be done from 10:00 A.M.  </w:t>
      </w:r>
      <w:proofErr w:type="gramStart"/>
      <w:r>
        <w:rPr>
          <w:b/>
          <w:i w:val="0"/>
          <w:iCs w:val="0"/>
          <w:sz w:val="20"/>
          <w:szCs w:val="20"/>
        </w:rPr>
        <w:t>to</w:t>
      </w:r>
      <w:proofErr w:type="gramEnd"/>
      <w:r>
        <w:rPr>
          <w:b/>
          <w:i w:val="0"/>
          <w:iCs w:val="0"/>
          <w:sz w:val="20"/>
          <w:szCs w:val="20"/>
        </w:rPr>
        <w:t xml:space="preserve"> 11:00 A.M. and Interview will be conduct after 12.00 noon on the date mentioned above.</w:t>
      </w:r>
      <w:r>
        <w:rPr>
          <w:i w:val="0"/>
          <w:iCs w:val="0"/>
          <w:sz w:val="20"/>
          <w:szCs w:val="20"/>
        </w:rPr>
        <w:t xml:space="preserve">       </w:t>
      </w:r>
    </w:p>
    <w:p w:rsidR="00574D74" w:rsidRDefault="00574D74" w:rsidP="00574D74">
      <w:pPr>
        <w:spacing w:line="360" w:lineRule="auto"/>
        <w:ind w:firstLine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The numbers of posts indicated above are provisional and subject to change without any notice.</w:t>
      </w:r>
    </w:p>
    <w:p w:rsidR="00574D74" w:rsidRDefault="00574D74" w:rsidP="00574D74">
      <w:pPr>
        <w:pStyle w:val="Heading6"/>
        <w:spacing w:line="360" w:lineRule="auto"/>
        <w:ind w:left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ELIGIBILITY </w:t>
      </w:r>
    </w:p>
    <w:p w:rsidR="00574D74" w:rsidRDefault="00574D74" w:rsidP="00574D74">
      <w:pPr>
        <w:tabs>
          <w:tab w:val="left" w:pos="2175"/>
        </w:tabs>
        <w:jc w:val="both"/>
        <w:rPr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>For SR:</w:t>
      </w:r>
      <w:r>
        <w:rPr>
          <w:i w:val="0"/>
          <w:iCs w:val="0"/>
          <w:sz w:val="20"/>
          <w:szCs w:val="20"/>
        </w:rPr>
        <w:t xml:space="preserve">  MBBS with P.G. Degree/Diploma in the concerned specialty from a Recognized University/Institution and should be Registered with Delhi Medical Council. </w:t>
      </w:r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Note: </w:t>
      </w:r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In case of non-availability of SR and JR </w:t>
      </w:r>
      <w:proofErr w:type="spellStart"/>
      <w:r>
        <w:rPr>
          <w:b/>
          <w:i w:val="0"/>
          <w:iCs w:val="0"/>
          <w:sz w:val="20"/>
          <w:szCs w:val="20"/>
        </w:rPr>
        <w:t>with in</w:t>
      </w:r>
      <w:proofErr w:type="spellEnd"/>
      <w:r>
        <w:rPr>
          <w:b/>
          <w:i w:val="0"/>
          <w:iCs w:val="0"/>
          <w:sz w:val="20"/>
          <w:szCs w:val="20"/>
        </w:rPr>
        <w:t xml:space="preserve"> the prescribed age limit mentioned below, the age limit may be </w:t>
      </w:r>
      <w:proofErr w:type="spellStart"/>
      <w:r>
        <w:rPr>
          <w:b/>
          <w:i w:val="0"/>
          <w:iCs w:val="0"/>
          <w:sz w:val="20"/>
          <w:szCs w:val="20"/>
        </w:rPr>
        <w:t>upto</w:t>
      </w:r>
      <w:proofErr w:type="spellEnd"/>
      <w:r>
        <w:rPr>
          <w:b/>
          <w:i w:val="0"/>
          <w:iCs w:val="0"/>
          <w:sz w:val="20"/>
          <w:szCs w:val="20"/>
        </w:rPr>
        <w:t xml:space="preserve"> 40 years for both.</w:t>
      </w:r>
    </w:p>
    <w:p w:rsidR="00574D74" w:rsidRDefault="00574D74" w:rsidP="00574D74">
      <w:pPr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** In case of </w:t>
      </w:r>
      <w:proofErr w:type="spellStart"/>
      <w:r>
        <w:rPr>
          <w:b/>
          <w:i w:val="0"/>
          <w:iCs w:val="0"/>
          <w:sz w:val="20"/>
          <w:szCs w:val="20"/>
        </w:rPr>
        <w:t>non availability</w:t>
      </w:r>
      <w:proofErr w:type="spellEnd"/>
      <w:r>
        <w:rPr>
          <w:b/>
          <w:i w:val="0"/>
          <w:iCs w:val="0"/>
          <w:sz w:val="20"/>
          <w:szCs w:val="20"/>
        </w:rPr>
        <w:t xml:space="preserve"> of PG candidates, non P.G. </w:t>
      </w:r>
      <w:proofErr w:type="gramStart"/>
      <w:r>
        <w:rPr>
          <w:b/>
          <w:i w:val="0"/>
          <w:iCs w:val="0"/>
          <w:sz w:val="20"/>
          <w:szCs w:val="20"/>
        </w:rPr>
        <w:t>MBBS  Candidates</w:t>
      </w:r>
      <w:proofErr w:type="gramEnd"/>
      <w:r>
        <w:rPr>
          <w:b/>
          <w:i w:val="0"/>
          <w:iCs w:val="0"/>
          <w:sz w:val="20"/>
          <w:szCs w:val="20"/>
        </w:rPr>
        <w:t xml:space="preserve"> with two </w:t>
      </w:r>
      <w:proofErr w:type="spellStart"/>
      <w:r>
        <w:rPr>
          <w:b/>
          <w:i w:val="0"/>
          <w:iCs w:val="0"/>
          <w:sz w:val="20"/>
          <w:szCs w:val="20"/>
        </w:rPr>
        <w:t>years experience</w:t>
      </w:r>
      <w:proofErr w:type="spellEnd"/>
      <w:r>
        <w:rPr>
          <w:b/>
          <w:i w:val="0"/>
          <w:iCs w:val="0"/>
          <w:sz w:val="20"/>
          <w:szCs w:val="20"/>
        </w:rPr>
        <w:t xml:space="preserve">, out of which one year should be in </w:t>
      </w:r>
      <w:proofErr w:type="spellStart"/>
      <w:r>
        <w:rPr>
          <w:b/>
          <w:i w:val="0"/>
          <w:iCs w:val="0"/>
          <w:sz w:val="20"/>
          <w:szCs w:val="20"/>
        </w:rPr>
        <w:t>speciality</w:t>
      </w:r>
      <w:proofErr w:type="spellEnd"/>
      <w:r>
        <w:rPr>
          <w:b/>
          <w:i w:val="0"/>
          <w:iCs w:val="0"/>
          <w:sz w:val="20"/>
          <w:szCs w:val="20"/>
        </w:rPr>
        <w:t xml:space="preserve"> may be considered.</w:t>
      </w:r>
    </w:p>
    <w:p w:rsidR="00574D74" w:rsidRDefault="00574D74" w:rsidP="00574D74">
      <w:pPr>
        <w:pStyle w:val="Heading4"/>
        <w:spacing w:line="360" w:lineRule="auto"/>
        <w:jc w:val="both"/>
        <w:rPr>
          <w:sz w:val="20"/>
          <w:szCs w:val="20"/>
          <w:u w:val="single"/>
        </w:rPr>
      </w:pPr>
    </w:p>
    <w:p w:rsidR="00574D74" w:rsidRDefault="00574D74" w:rsidP="00574D74">
      <w:pPr>
        <w:pStyle w:val="Heading4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EMOLUMENTS</w:t>
      </w:r>
    </w:p>
    <w:p w:rsidR="00574D74" w:rsidRDefault="00574D74" w:rsidP="00574D74">
      <w:pPr>
        <w:tabs>
          <w:tab w:val="left" w:pos="2175"/>
        </w:tabs>
        <w:spacing w:line="360" w:lineRule="auto"/>
        <w:ind w:left="360"/>
        <w:jc w:val="both"/>
        <w:rPr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>For SR</w:t>
      </w:r>
      <w:r>
        <w:rPr>
          <w:i w:val="0"/>
          <w:iCs w:val="0"/>
          <w:sz w:val="20"/>
          <w:szCs w:val="20"/>
        </w:rPr>
        <w:t xml:space="preserve">, </w:t>
      </w:r>
      <w:proofErr w:type="spellStart"/>
      <w:r>
        <w:rPr>
          <w:i w:val="0"/>
          <w:iCs w:val="0"/>
          <w:sz w:val="20"/>
          <w:szCs w:val="20"/>
        </w:rPr>
        <w:t>Rs</w:t>
      </w:r>
      <w:proofErr w:type="spellEnd"/>
      <w:r>
        <w:rPr>
          <w:i w:val="0"/>
          <w:iCs w:val="0"/>
          <w:sz w:val="20"/>
          <w:szCs w:val="20"/>
        </w:rPr>
        <w:t xml:space="preserve">. 15,600/- with Grade Pay </w:t>
      </w:r>
      <w:proofErr w:type="spellStart"/>
      <w:r>
        <w:rPr>
          <w:i w:val="0"/>
          <w:iCs w:val="0"/>
          <w:sz w:val="20"/>
          <w:szCs w:val="20"/>
        </w:rPr>
        <w:t>Rs</w:t>
      </w:r>
      <w:proofErr w:type="spellEnd"/>
      <w:r>
        <w:rPr>
          <w:i w:val="0"/>
          <w:iCs w:val="0"/>
          <w:sz w:val="20"/>
          <w:szCs w:val="20"/>
        </w:rPr>
        <w:t>. 6600/- plus usual allowance as admissible under the rules.</w:t>
      </w:r>
    </w:p>
    <w:p w:rsidR="00574D74" w:rsidRDefault="00574D74" w:rsidP="00574D74">
      <w:pPr>
        <w:tabs>
          <w:tab w:val="left" w:pos="2175"/>
        </w:tabs>
        <w:jc w:val="both"/>
        <w:rPr>
          <w:b/>
          <w:i w:val="0"/>
          <w:iCs w:val="0"/>
          <w:sz w:val="20"/>
          <w:szCs w:val="20"/>
          <w:u w:val="single"/>
        </w:rPr>
      </w:pPr>
    </w:p>
    <w:p w:rsidR="00574D74" w:rsidRDefault="00574D74" w:rsidP="00574D74">
      <w:pPr>
        <w:tabs>
          <w:tab w:val="left" w:pos="2175"/>
        </w:tabs>
        <w:jc w:val="both"/>
        <w:rPr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  <w:u w:val="single"/>
        </w:rPr>
        <w:t>AGE LIMIT</w:t>
      </w:r>
      <w:r>
        <w:rPr>
          <w:b/>
          <w:i w:val="0"/>
          <w:iCs w:val="0"/>
          <w:sz w:val="20"/>
          <w:szCs w:val="20"/>
        </w:rPr>
        <w:t>:</w:t>
      </w:r>
      <w:r>
        <w:rPr>
          <w:i w:val="0"/>
          <w:iCs w:val="0"/>
          <w:sz w:val="20"/>
          <w:szCs w:val="20"/>
        </w:rPr>
        <w:t xml:space="preserve"> For SR</w:t>
      </w:r>
      <w:proofErr w:type="gramStart"/>
      <w:r>
        <w:rPr>
          <w:i w:val="0"/>
          <w:iCs w:val="0"/>
          <w:sz w:val="20"/>
          <w:szCs w:val="20"/>
        </w:rPr>
        <w:t>,  Below</w:t>
      </w:r>
      <w:proofErr w:type="gramEnd"/>
      <w:r>
        <w:rPr>
          <w:i w:val="0"/>
          <w:iCs w:val="0"/>
          <w:sz w:val="20"/>
          <w:szCs w:val="20"/>
        </w:rPr>
        <w:t xml:space="preserve"> 35 years, and For JR, Below 30 years as on 31, May, 2012.  </w:t>
      </w:r>
      <w:proofErr w:type="spellStart"/>
      <w:r>
        <w:rPr>
          <w:i w:val="0"/>
          <w:iCs w:val="0"/>
          <w:sz w:val="20"/>
          <w:szCs w:val="20"/>
        </w:rPr>
        <w:t>Relaxable</w:t>
      </w:r>
      <w:proofErr w:type="spellEnd"/>
      <w:r>
        <w:rPr>
          <w:i w:val="0"/>
          <w:iCs w:val="0"/>
          <w:sz w:val="20"/>
          <w:szCs w:val="20"/>
        </w:rPr>
        <w:t xml:space="preserve"> for SC/ST by 05 years and for OBC by 03 years (OBC candidates are required to submit their caste certificate issued by the Competent Authority of Govt. of NCT of Delhi).</w:t>
      </w:r>
    </w:p>
    <w:p w:rsidR="00574D74" w:rsidRDefault="00574D74" w:rsidP="00574D74">
      <w:pPr>
        <w:tabs>
          <w:tab w:val="left" w:pos="2175"/>
        </w:tabs>
        <w:spacing w:line="360" w:lineRule="auto"/>
        <w:jc w:val="both"/>
        <w:rPr>
          <w:b/>
          <w:i w:val="0"/>
          <w:iCs w:val="0"/>
          <w:sz w:val="20"/>
          <w:szCs w:val="20"/>
          <w:u w:val="single"/>
        </w:rPr>
      </w:pPr>
    </w:p>
    <w:p w:rsidR="00574D74" w:rsidRDefault="00574D74" w:rsidP="00574D74">
      <w:pPr>
        <w:tabs>
          <w:tab w:val="left" w:pos="2175"/>
        </w:tabs>
        <w:spacing w:line="360" w:lineRule="auto"/>
        <w:jc w:val="both"/>
        <w:rPr>
          <w:b/>
          <w:i w:val="0"/>
          <w:iCs w:val="0"/>
          <w:sz w:val="20"/>
          <w:szCs w:val="20"/>
          <w:u w:val="single"/>
        </w:rPr>
      </w:pPr>
      <w:r>
        <w:rPr>
          <w:b/>
          <w:i w:val="0"/>
          <w:iCs w:val="0"/>
          <w:sz w:val="20"/>
          <w:szCs w:val="20"/>
          <w:u w:val="single"/>
        </w:rPr>
        <w:t>RECRUITMENT CONDITIONS:</w:t>
      </w:r>
    </w:p>
    <w:p w:rsidR="00574D74" w:rsidRDefault="00574D74" w:rsidP="00574D74">
      <w:pPr>
        <w:numPr>
          <w:ilvl w:val="0"/>
          <w:numId w:val="1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Other service conditions as prescribed from time to time by the Hospital will be applicable.</w:t>
      </w:r>
    </w:p>
    <w:p w:rsidR="00574D74" w:rsidRDefault="00574D74" w:rsidP="00574D74">
      <w:pPr>
        <w:numPr>
          <w:ilvl w:val="0"/>
          <w:numId w:val="1"/>
        </w:numPr>
        <w:tabs>
          <w:tab w:val="left" w:pos="2175"/>
        </w:tabs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Their service will be governed by residency scheme.</w:t>
      </w:r>
    </w:p>
    <w:p w:rsidR="00574D74" w:rsidRDefault="00574D74" w:rsidP="00574D74">
      <w:pPr>
        <w:numPr>
          <w:ilvl w:val="0"/>
          <w:numId w:val="1"/>
        </w:numPr>
        <w:tabs>
          <w:tab w:val="left" w:pos="2175"/>
        </w:tabs>
        <w:jc w:val="both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Bring all Original Documents along with </w:t>
      </w:r>
      <w:proofErr w:type="spellStart"/>
      <w:r>
        <w:rPr>
          <w:b/>
          <w:i w:val="0"/>
          <w:iCs w:val="0"/>
          <w:sz w:val="20"/>
          <w:szCs w:val="20"/>
        </w:rPr>
        <w:t>self attested</w:t>
      </w:r>
      <w:proofErr w:type="spellEnd"/>
      <w:r>
        <w:rPr>
          <w:b/>
          <w:i w:val="0"/>
          <w:iCs w:val="0"/>
          <w:sz w:val="20"/>
          <w:szCs w:val="20"/>
        </w:rPr>
        <w:t xml:space="preserve"> Photocopies on the schedule date of Interview.</w:t>
      </w:r>
    </w:p>
    <w:p w:rsidR="00574D74" w:rsidRDefault="00574D74" w:rsidP="00574D74">
      <w:pPr>
        <w:numPr>
          <w:ilvl w:val="0"/>
          <w:numId w:val="1"/>
        </w:numPr>
        <w:tabs>
          <w:tab w:val="left" w:pos="2175"/>
        </w:tabs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No Correspondence or personal enquiries shall be entertained.</w:t>
      </w:r>
    </w:p>
    <w:p w:rsidR="00574D74" w:rsidRDefault="00574D74" w:rsidP="00574D74">
      <w:pPr>
        <w:numPr>
          <w:ilvl w:val="0"/>
          <w:numId w:val="1"/>
        </w:numPr>
        <w:tabs>
          <w:tab w:val="left" w:pos="2175"/>
        </w:tabs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No TA/DA will be paid for the Interview.</w:t>
      </w:r>
    </w:p>
    <w:p w:rsidR="00574D74" w:rsidRDefault="00574D74" w:rsidP="00574D74">
      <w:pPr>
        <w:tabs>
          <w:tab w:val="left" w:pos="2175"/>
        </w:tabs>
        <w:spacing w:line="360" w:lineRule="auto"/>
        <w:ind w:left="360" w:right="-727"/>
        <w:jc w:val="both"/>
        <w:rPr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>JURISDICTION OF DISPUTE:</w:t>
      </w:r>
      <w:r>
        <w:rPr>
          <w:i w:val="0"/>
          <w:iCs w:val="0"/>
          <w:sz w:val="20"/>
          <w:szCs w:val="20"/>
        </w:rPr>
        <w:t xml:space="preserve">  In case of any dispute the jurisdiction of court will be Delhi/New Delhi Only.</w:t>
      </w:r>
      <w:r>
        <w:rPr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ab/>
      </w:r>
    </w:p>
    <w:p w:rsidR="00574D74" w:rsidRDefault="00574D74" w:rsidP="00574D74">
      <w:pPr>
        <w:tabs>
          <w:tab w:val="left" w:pos="2175"/>
        </w:tabs>
        <w:spacing w:line="360" w:lineRule="auto"/>
        <w:ind w:left="360" w:right="-727"/>
        <w:jc w:val="center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                                                                                                </w:t>
      </w:r>
    </w:p>
    <w:p w:rsidR="00574D74" w:rsidRDefault="00574D74" w:rsidP="00574D74">
      <w:pPr>
        <w:tabs>
          <w:tab w:val="left" w:pos="2175"/>
        </w:tabs>
        <w:spacing w:line="360" w:lineRule="auto"/>
        <w:ind w:left="360" w:right="-727"/>
        <w:rPr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</w:r>
      <w:r>
        <w:rPr>
          <w:b/>
          <w:bCs/>
          <w:i w:val="0"/>
          <w:iCs w:val="0"/>
          <w:sz w:val="20"/>
          <w:szCs w:val="20"/>
        </w:rPr>
        <w:t xml:space="preserve"> (DR. S.B. SRIVASTVA)</w:t>
      </w:r>
    </w:p>
    <w:p w:rsidR="00574D74" w:rsidRDefault="00574D74" w:rsidP="00574D74">
      <w:pPr>
        <w:ind w:left="-1620" w:firstLine="1620"/>
        <w:rPr>
          <w:b/>
          <w:bCs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18"/>
          <w:szCs w:val="18"/>
        </w:rPr>
        <w:lastRenderedPageBreak/>
        <w:tab/>
      </w:r>
      <w:r>
        <w:rPr>
          <w:b/>
          <w:bCs/>
          <w:i w:val="0"/>
          <w:iCs w:val="0"/>
          <w:sz w:val="18"/>
          <w:szCs w:val="18"/>
        </w:rPr>
        <w:tab/>
      </w:r>
      <w:r>
        <w:rPr>
          <w:b/>
          <w:bCs/>
          <w:i w:val="0"/>
          <w:iCs w:val="0"/>
          <w:sz w:val="18"/>
          <w:szCs w:val="18"/>
        </w:rPr>
        <w:tab/>
      </w:r>
      <w:r>
        <w:rPr>
          <w:b/>
          <w:bCs/>
          <w:i w:val="0"/>
          <w:iCs w:val="0"/>
          <w:sz w:val="18"/>
          <w:szCs w:val="18"/>
        </w:rPr>
        <w:tab/>
      </w:r>
      <w:r>
        <w:rPr>
          <w:b/>
          <w:bCs/>
          <w:i w:val="0"/>
          <w:iCs w:val="0"/>
          <w:sz w:val="18"/>
          <w:szCs w:val="18"/>
        </w:rPr>
        <w:tab/>
        <w:t xml:space="preserve">  </w:t>
      </w:r>
      <w:r>
        <w:rPr>
          <w:b/>
          <w:bCs/>
          <w:i w:val="0"/>
          <w:iCs w:val="0"/>
          <w:sz w:val="18"/>
          <w:szCs w:val="18"/>
        </w:rPr>
        <w:tab/>
        <w:t xml:space="preserve">   </w:t>
      </w:r>
      <w:r>
        <w:rPr>
          <w:b/>
          <w:bCs/>
          <w:i w:val="0"/>
          <w:iCs w:val="0"/>
          <w:sz w:val="18"/>
          <w:szCs w:val="18"/>
        </w:rPr>
        <w:tab/>
        <w:t xml:space="preserve">                                 </w:t>
      </w:r>
      <w:r>
        <w:rPr>
          <w:b/>
          <w:bCs/>
          <w:i w:val="0"/>
          <w:iCs w:val="0"/>
          <w:sz w:val="20"/>
          <w:szCs w:val="20"/>
        </w:rPr>
        <w:t xml:space="preserve"> MEDICAL SUPERINTENDENT</w:t>
      </w:r>
    </w:p>
    <w:p w:rsidR="00DE4394" w:rsidRDefault="00DE4394"/>
    <w:sectPr w:rsidR="00DE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74F"/>
    <w:multiLevelType w:val="hybridMultilevel"/>
    <w:tmpl w:val="1D34C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7A"/>
    <w:rsid w:val="00270B7A"/>
    <w:rsid w:val="00574D74"/>
    <w:rsid w:val="00D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74"/>
    <w:pPr>
      <w:spacing w:after="0" w:line="240" w:lineRule="auto"/>
    </w:pPr>
    <w:rPr>
      <w:rFonts w:ascii="Times New Roman" w:eastAsia="Times New Roman" w:hAnsi="Times New Roman" w:cs="Times New Roman"/>
      <w:i/>
      <w:iCs/>
      <w:sz w:val="14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4D74"/>
    <w:pPr>
      <w:keepNext/>
      <w:outlineLvl w:val="1"/>
    </w:pPr>
    <w:rPr>
      <w:rFonts w:ascii="Arial" w:hAnsi="Arial" w:cs="Arial"/>
      <w:b/>
      <w:bCs/>
      <w:i w:val="0"/>
      <w:iCs w:val="0"/>
      <w:sz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4D74"/>
    <w:pPr>
      <w:keepNext/>
      <w:outlineLvl w:val="3"/>
    </w:pPr>
    <w:rPr>
      <w:b/>
      <w:bCs/>
      <w:i w:val="0"/>
      <w:iCs w:val="0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74D74"/>
    <w:pPr>
      <w:keepNext/>
      <w:ind w:left="720"/>
      <w:outlineLvl w:val="4"/>
    </w:pPr>
    <w:rPr>
      <w:b/>
      <w:bCs/>
      <w:i w:val="0"/>
      <w:iCs w:val="0"/>
      <w:sz w:val="24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4D74"/>
    <w:pPr>
      <w:keepNext/>
      <w:ind w:left="720"/>
      <w:jc w:val="right"/>
      <w:outlineLvl w:val="5"/>
    </w:pPr>
    <w:rPr>
      <w:b/>
      <w:bCs/>
      <w:i w:val="0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74D7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74D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74D74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574D74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74"/>
    <w:pPr>
      <w:spacing w:after="0" w:line="240" w:lineRule="auto"/>
    </w:pPr>
    <w:rPr>
      <w:rFonts w:ascii="Times New Roman" w:eastAsia="Times New Roman" w:hAnsi="Times New Roman" w:cs="Times New Roman"/>
      <w:i/>
      <w:iCs/>
      <w:sz w:val="14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4D74"/>
    <w:pPr>
      <w:keepNext/>
      <w:outlineLvl w:val="1"/>
    </w:pPr>
    <w:rPr>
      <w:rFonts w:ascii="Arial" w:hAnsi="Arial" w:cs="Arial"/>
      <w:b/>
      <w:bCs/>
      <w:i w:val="0"/>
      <w:iCs w:val="0"/>
      <w:sz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4D74"/>
    <w:pPr>
      <w:keepNext/>
      <w:outlineLvl w:val="3"/>
    </w:pPr>
    <w:rPr>
      <w:b/>
      <w:bCs/>
      <w:i w:val="0"/>
      <w:iCs w:val="0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74D74"/>
    <w:pPr>
      <w:keepNext/>
      <w:ind w:left="720"/>
      <w:outlineLvl w:val="4"/>
    </w:pPr>
    <w:rPr>
      <w:b/>
      <w:bCs/>
      <w:i w:val="0"/>
      <w:iCs w:val="0"/>
      <w:sz w:val="24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4D74"/>
    <w:pPr>
      <w:keepNext/>
      <w:ind w:left="720"/>
      <w:jc w:val="right"/>
      <w:outlineLvl w:val="5"/>
    </w:pPr>
    <w:rPr>
      <w:b/>
      <w:bCs/>
      <w:i w:val="0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74D7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74D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74D74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574D7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Renu(admn)</dc:creator>
  <cp:keywords/>
  <dc:description/>
  <cp:lastModifiedBy>Renu(admn)</cp:lastModifiedBy>
  <cp:revision>2</cp:revision>
  <dcterms:created xsi:type="dcterms:W3CDTF">2012-05-26T06:08:00Z</dcterms:created>
  <dcterms:modified xsi:type="dcterms:W3CDTF">2012-05-26T06:08:00Z</dcterms:modified>
</cp:coreProperties>
</file>